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C" w:rsidRPr="001870E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>Водог</w:t>
      </w:r>
      <w:r w:rsidR="000E0439">
        <w:rPr>
          <w:rFonts w:ascii="Times New Roman" w:hAnsi="Times New Roman"/>
          <w:b/>
          <w:i/>
          <w:sz w:val="28"/>
          <w:szCs w:val="28"/>
          <w:lang w:val="uk-UA"/>
        </w:rPr>
        <w:t>осподарська обстановка у лютому</w:t>
      </w:r>
      <w:r w:rsidR="002711E0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1E0" w:rsidRDefault="002711E0" w:rsidP="003B7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даними Харківського регіонального центру з гідрометеорології п</w:t>
      </w:r>
      <w:r w:rsidRPr="001E23F5">
        <w:rPr>
          <w:sz w:val="28"/>
          <w:szCs w:val="28"/>
        </w:rPr>
        <w:t xml:space="preserve">ротягом </w:t>
      </w:r>
      <w:r>
        <w:rPr>
          <w:sz w:val="28"/>
          <w:szCs w:val="28"/>
        </w:rPr>
        <w:t>лютого</w:t>
      </w:r>
      <w:r w:rsidRPr="001E23F5">
        <w:rPr>
          <w:sz w:val="28"/>
          <w:szCs w:val="28"/>
        </w:rPr>
        <w:t xml:space="preserve"> </w:t>
      </w:r>
      <w:r>
        <w:rPr>
          <w:sz w:val="28"/>
          <w:szCs w:val="28"/>
        </w:rPr>
        <w:t>2024 року г</w:t>
      </w:r>
      <w:r w:rsidRPr="001E23F5">
        <w:rPr>
          <w:sz w:val="28"/>
          <w:szCs w:val="28"/>
        </w:rPr>
        <w:t>ідрологі</w:t>
      </w:r>
      <w:r>
        <w:rPr>
          <w:sz w:val="28"/>
          <w:szCs w:val="28"/>
        </w:rPr>
        <w:t xml:space="preserve">чна ситуація </w:t>
      </w:r>
      <w:r w:rsidR="00015914">
        <w:rPr>
          <w:sz w:val="28"/>
          <w:szCs w:val="28"/>
        </w:rPr>
        <w:t>у</w:t>
      </w:r>
      <w:r w:rsidR="008A2DF2" w:rsidRPr="001E23F5">
        <w:rPr>
          <w:sz w:val="28"/>
          <w:szCs w:val="28"/>
        </w:rPr>
        <w:t xml:space="preserve"> </w:t>
      </w:r>
      <w:r w:rsidR="001870EC" w:rsidRPr="001E23F5">
        <w:rPr>
          <w:sz w:val="28"/>
          <w:szCs w:val="28"/>
        </w:rPr>
        <w:t>суббасе</w:t>
      </w:r>
      <w:r w:rsidR="008A2DF2" w:rsidRPr="001E23F5">
        <w:rPr>
          <w:sz w:val="28"/>
          <w:szCs w:val="28"/>
        </w:rPr>
        <w:t>й</w:t>
      </w:r>
      <w:r w:rsidR="001870EC" w:rsidRPr="001E23F5">
        <w:rPr>
          <w:sz w:val="28"/>
          <w:szCs w:val="28"/>
        </w:rPr>
        <w:t>н</w:t>
      </w:r>
      <w:r w:rsidR="00015914">
        <w:rPr>
          <w:sz w:val="28"/>
          <w:szCs w:val="28"/>
        </w:rPr>
        <w:t>і</w:t>
      </w:r>
      <w:r w:rsidR="001870EC" w:rsidRPr="001E23F5">
        <w:rPr>
          <w:sz w:val="28"/>
          <w:szCs w:val="28"/>
        </w:rPr>
        <w:t xml:space="preserve"> Сіверського Дінця</w:t>
      </w:r>
      <w:r w:rsidRPr="002711E0">
        <w:rPr>
          <w:sz w:val="28"/>
          <w:szCs w:val="28"/>
        </w:rPr>
        <w:t xml:space="preserve"> </w:t>
      </w:r>
      <w:bookmarkStart w:id="0" w:name="_Hlk160175324"/>
      <w:r>
        <w:rPr>
          <w:sz w:val="28"/>
          <w:szCs w:val="28"/>
        </w:rPr>
        <w:t>була такою:</w:t>
      </w:r>
      <w:r w:rsidRPr="001E23F5">
        <w:rPr>
          <w:sz w:val="28"/>
          <w:szCs w:val="28"/>
        </w:rPr>
        <w:t xml:space="preserve"> </w:t>
      </w:r>
    </w:p>
    <w:p w:rsidR="00715A71" w:rsidRPr="00DB63CC" w:rsidRDefault="002711E0" w:rsidP="003B7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5A71">
        <w:rPr>
          <w:sz w:val="28"/>
          <w:szCs w:val="28"/>
        </w:rPr>
        <w:t xml:space="preserve">огодні умови першої половини лютого сприяли повільному </w:t>
      </w:r>
      <w:r>
        <w:rPr>
          <w:sz w:val="28"/>
          <w:szCs w:val="28"/>
        </w:rPr>
        <w:t>підвищенню</w:t>
      </w:r>
      <w:r w:rsidR="00715A71">
        <w:rPr>
          <w:sz w:val="28"/>
          <w:szCs w:val="28"/>
        </w:rPr>
        <w:t xml:space="preserve"> рівня води</w:t>
      </w:r>
      <w:r w:rsidR="00715A71" w:rsidRPr="008502C8">
        <w:rPr>
          <w:sz w:val="28"/>
          <w:szCs w:val="28"/>
        </w:rPr>
        <w:t xml:space="preserve"> </w:t>
      </w:r>
      <w:r w:rsidR="00715A71">
        <w:rPr>
          <w:sz w:val="28"/>
          <w:szCs w:val="28"/>
        </w:rPr>
        <w:t xml:space="preserve">на </w:t>
      </w:r>
      <w:r w:rsidR="00015914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015914">
        <w:rPr>
          <w:sz w:val="28"/>
          <w:szCs w:val="28"/>
        </w:rPr>
        <w:t>Сіверський Донець</w:t>
      </w:r>
      <w:r w:rsidR="00715A71">
        <w:rPr>
          <w:sz w:val="28"/>
          <w:szCs w:val="28"/>
        </w:rPr>
        <w:t xml:space="preserve">, </w:t>
      </w:r>
      <w:r w:rsidR="003B792F">
        <w:rPr>
          <w:sz w:val="28"/>
          <w:szCs w:val="28"/>
        </w:rPr>
        <w:t>в</w:t>
      </w:r>
      <w:r w:rsidR="00715A71">
        <w:rPr>
          <w:sz w:val="28"/>
          <w:szCs w:val="28"/>
        </w:rPr>
        <w:t xml:space="preserve">инятком була ділянка </w:t>
      </w:r>
      <w:r w:rsidR="00015914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015914">
        <w:rPr>
          <w:sz w:val="28"/>
          <w:szCs w:val="28"/>
        </w:rPr>
        <w:t>Сіверський Донець</w:t>
      </w:r>
      <w:r w:rsidR="00715A71">
        <w:rPr>
          <w:sz w:val="28"/>
          <w:szCs w:val="28"/>
        </w:rPr>
        <w:t xml:space="preserve"> </w:t>
      </w:r>
      <w:r>
        <w:rPr>
          <w:sz w:val="28"/>
          <w:szCs w:val="28"/>
        </w:rPr>
        <w:t>поблизу</w:t>
      </w:r>
      <w:r w:rsidR="00715A71">
        <w:rPr>
          <w:sz w:val="28"/>
          <w:szCs w:val="28"/>
        </w:rPr>
        <w:t xml:space="preserve"> с.</w:t>
      </w:r>
      <w:r>
        <w:rPr>
          <w:sz w:val="28"/>
          <w:szCs w:val="28"/>
        </w:rPr>
        <w:t> </w:t>
      </w:r>
      <w:proofErr w:type="spellStart"/>
      <w:r w:rsidR="00715A71">
        <w:rPr>
          <w:sz w:val="28"/>
          <w:szCs w:val="28"/>
        </w:rPr>
        <w:t>Протопопівка</w:t>
      </w:r>
      <w:proofErr w:type="spellEnd"/>
      <w:r w:rsidR="00715A71">
        <w:rPr>
          <w:sz w:val="28"/>
          <w:szCs w:val="28"/>
        </w:rPr>
        <w:t xml:space="preserve">, де на </w:t>
      </w:r>
      <w:proofErr w:type="spellStart"/>
      <w:r w:rsidR="00715A71">
        <w:rPr>
          <w:sz w:val="28"/>
          <w:szCs w:val="28"/>
        </w:rPr>
        <w:t>рівневий</w:t>
      </w:r>
      <w:proofErr w:type="spellEnd"/>
      <w:r w:rsidR="00715A71">
        <w:rPr>
          <w:sz w:val="28"/>
          <w:szCs w:val="28"/>
        </w:rPr>
        <w:t xml:space="preserve"> режим впливали процеси руйнування льодового покриву. </w:t>
      </w:r>
    </w:p>
    <w:p w:rsidR="00715A71" w:rsidRDefault="00715A71" w:rsidP="00715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355C">
        <w:rPr>
          <w:sz w:val="28"/>
          <w:szCs w:val="28"/>
        </w:rPr>
        <w:t>а</w:t>
      </w:r>
      <w:r>
        <w:rPr>
          <w:sz w:val="28"/>
          <w:szCs w:val="28"/>
        </w:rPr>
        <w:t xml:space="preserve"> більшості приток </w:t>
      </w:r>
      <w:r w:rsidR="00015914">
        <w:rPr>
          <w:sz w:val="28"/>
          <w:szCs w:val="28"/>
        </w:rPr>
        <w:t>р.</w:t>
      </w:r>
      <w:r w:rsidR="002711E0">
        <w:rPr>
          <w:sz w:val="28"/>
          <w:szCs w:val="28"/>
        </w:rPr>
        <w:t> </w:t>
      </w:r>
      <w:r w:rsidR="00015914">
        <w:rPr>
          <w:sz w:val="28"/>
          <w:szCs w:val="28"/>
        </w:rPr>
        <w:t>Сіверський Донець</w:t>
      </w:r>
      <w:r>
        <w:rPr>
          <w:sz w:val="28"/>
          <w:szCs w:val="28"/>
        </w:rPr>
        <w:t xml:space="preserve"> у першій половині лютого </w:t>
      </w:r>
      <w:r w:rsidR="002711E0">
        <w:rPr>
          <w:sz w:val="28"/>
          <w:szCs w:val="28"/>
        </w:rPr>
        <w:t xml:space="preserve">відзначався </w:t>
      </w:r>
      <w:r>
        <w:rPr>
          <w:sz w:val="28"/>
          <w:szCs w:val="28"/>
        </w:rPr>
        <w:t xml:space="preserve">незначний </w:t>
      </w:r>
      <w:proofErr w:type="spellStart"/>
      <w:r>
        <w:rPr>
          <w:sz w:val="28"/>
          <w:szCs w:val="28"/>
        </w:rPr>
        <w:t>тало</w:t>
      </w:r>
      <w:proofErr w:type="spellEnd"/>
      <w:r>
        <w:rPr>
          <w:sz w:val="28"/>
          <w:szCs w:val="28"/>
        </w:rPr>
        <w:t>-дощовий паводок</w:t>
      </w:r>
      <w:r w:rsidR="002711E0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2711E0">
        <w:rPr>
          <w:sz w:val="28"/>
          <w:szCs w:val="28"/>
        </w:rPr>
        <w:t>н</w:t>
      </w:r>
      <w:r>
        <w:rPr>
          <w:sz w:val="28"/>
          <w:szCs w:val="28"/>
        </w:rPr>
        <w:t xml:space="preserve">а кінець місяця </w:t>
      </w:r>
      <w:r w:rsidR="002711E0">
        <w:rPr>
          <w:sz w:val="28"/>
          <w:szCs w:val="28"/>
        </w:rPr>
        <w:t xml:space="preserve">– </w:t>
      </w:r>
      <w:r>
        <w:rPr>
          <w:sz w:val="28"/>
          <w:szCs w:val="28"/>
        </w:rPr>
        <w:t>повільний спад рівнів води.</w:t>
      </w:r>
    </w:p>
    <w:p w:rsidR="00715A71" w:rsidRDefault="00715A71" w:rsidP="00715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лютому </w:t>
      </w:r>
      <w:r w:rsidR="002711E0">
        <w:rPr>
          <w:sz w:val="28"/>
          <w:szCs w:val="28"/>
        </w:rPr>
        <w:t>спостерігався</w:t>
      </w:r>
      <w:r w:rsidR="002711E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5429">
        <w:rPr>
          <w:sz w:val="28"/>
          <w:szCs w:val="28"/>
        </w:rPr>
        <w:t xml:space="preserve">езначний вихід води на </w:t>
      </w:r>
      <w:r>
        <w:rPr>
          <w:sz w:val="28"/>
          <w:szCs w:val="28"/>
        </w:rPr>
        <w:t xml:space="preserve">окремі понижені ділянки </w:t>
      </w:r>
      <w:r w:rsidRPr="00975429">
        <w:rPr>
          <w:sz w:val="28"/>
          <w:szCs w:val="28"/>
        </w:rPr>
        <w:t xml:space="preserve">заплав </w:t>
      </w:r>
      <w:r w:rsidR="00015914">
        <w:rPr>
          <w:sz w:val="28"/>
          <w:szCs w:val="28"/>
        </w:rPr>
        <w:t>р.</w:t>
      </w:r>
      <w:r w:rsidR="002711E0">
        <w:rPr>
          <w:sz w:val="28"/>
          <w:szCs w:val="28"/>
        </w:rPr>
        <w:t> </w:t>
      </w:r>
      <w:r w:rsidR="00015914">
        <w:rPr>
          <w:sz w:val="28"/>
          <w:szCs w:val="28"/>
        </w:rPr>
        <w:t>Сіверський Донець</w:t>
      </w:r>
      <w:r>
        <w:rPr>
          <w:sz w:val="28"/>
          <w:szCs w:val="28"/>
        </w:rPr>
        <w:t xml:space="preserve"> </w:t>
      </w:r>
      <w:r w:rsidR="002711E0">
        <w:rPr>
          <w:sz w:val="28"/>
          <w:szCs w:val="28"/>
        </w:rPr>
        <w:t>(в</w:t>
      </w:r>
      <w:r>
        <w:rPr>
          <w:sz w:val="28"/>
          <w:szCs w:val="28"/>
        </w:rPr>
        <w:t xml:space="preserve"> районі м.</w:t>
      </w:r>
      <w:r w:rsidR="002711E0">
        <w:rPr>
          <w:sz w:val="28"/>
          <w:szCs w:val="28"/>
        </w:rPr>
        <w:t> </w:t>
      </w:r>
      <w:r>
        <w:rPr>
          <w:sz w:val="28"/>
          <w:szCs w:val="28"/>
        </w:rPr>
        <w:t>Ізюм та р.</w:t>
      </w:r>
      <w:r w:rsidR="002711E0">
        <w:rPr>
          <w:sz w:val="28"/>
          <w:szCs w:val="28"/>
        </w:rPr>
        <w:t> </w:t>
      </w:r>
      <w:proofErr w:type="spellStart"/>
      <w:r w:rsidRPr="00975429">
        <w:rPr>
          <w:sz w:val="28"/>
          <w:szCs w:val="28"/>
        </w:rPr>
        <w:t>Лопань</w:t>
      </w:r>
      <w:proofErr w:type="spellEnd"/>
      <w:r w:rsidRPr="00975429">
        <w:rPr>
          <w:sz w:val="28"/>
          <w:szCs w:val="28"/>
        </w:rPr>
        <w:t xml:space="preserve"> </w:t>
      </w:r>
      <w:r w:rsidR="002711E0">
        <w:rPr>
          <w:sz w:val="28"/>
          <w:szCs w:val="28"/>
        </w:rPr>
        <w:t>поблизу</w:t>
      </w:r>
      <w:r>
        <w:rPr>
          <w:sz w:val="28"/>
          <w:szCs w:val="28"/>
        </w:rPr>
        <w:t xml:space="preserve"> смт</w:t>
      </w:r>
      <w:r w:rsidR="00015914">
        <w:rPr>
          <w:sz w:val="28"/>
          <w:szCs w:val="28"/>
        </w:rPr>
        <w:t>.</w:t>
      </w:r>
      <w:r w:rsidR="002711E0">
        <w:rPr>
          <w:sz w:val="28"/>
          <w:szCs w:val="28"/>
        </w:rPr>
        <w:t> </w:t>
      </w:r>
      <w:r w:rsidR="00015914">
        <w:rPr>
          <w:sz w:val="28"/>
          <w:szCs w:val="28"/>
        </w:rPr>
        <w:t xml:space="preserve">Козача </w:t>
      </w:r>
      <w:proofErr w:type="spellStart"/>
      <w:r w:rsidR="00015914">
        <w:rPr>
          <w:sz w:val="28"/>
          <w:szCs w:val="28"/>
        </w:rPr>
        <w:t>Л</w:t>
      </w:r>
      <w:r w:rsidRPr="00975429">
        <w:rPr>
          <w:sz w:val="28"/>
          <w:szCs w:val="28"/>
        </w:rPr>
        <w:t>опань</w:t>
      </w:r>
      <w:proofErr w:type="spellEnd"/>
      <w:r w:rsidR="002711E0">
        <w:rPr>
          <w:sz w:val="28"/>
          <w:szCs w:val="28"/>
        </w:rPr>
        <w:t>)</w:t>
      </w:r>
      <w:r>
        <w:rPr>
          <w:sz w:val="28"/>
          <w:szCs w:val="28"/>
        </w:rPr>
        <w:t xml:space="preserve"> без негативних наслідків. </w:t>
      </w:r>
    </w:p>
    <w:p w:rsidR="00715A71" w:rsidRDefault="00715A71" w:rsidP="0063575A">
      <w:pPr>
        <w:ind w:firstLine="708"/>
        <w:jc w:val="both"/>
        <w:rPr>
          <w:sz w:val="28"/>
          <w:szCs w:val="28"/>
        </w:rPr>
      </w:pPr>
      <w:r w:rsidRPr="009A7558">
        <w:rPr>
          <w:sz w:val="28"/>
          <w:szCs w:val="28"/>
        </w:rPr>
        <w:t xml:space="preserve">Середня водність річок </w:t>
      </w:r>
      <w:r w:rsidR="0063575A">
        <w:rPr>
          <w:sz w:val="28"/>
          <w:szCs w:val="28"/>
        </w:rPr>
        <w:t xml:space="preserve">у відсотках до місячної норми </w:t>
      </w:r>
      <w:r w:rsidR="002711E0">
        <w:rPr>
          <w:sz w:val="28"/>
          <w:szCs w:val="28"/>
        </w:rPr>
        <w:t>по</w:t>
      </w:r>
      <w:r w:rsidR="002711E0" w:rsidRPr="009A7558">
        <w:rPr>
          <w:sz w:val="28"/>
          <w:szCs w:val="28"/>
        </w:rPr>
        <w:t xml:space="preserve"> р.</w:t>
      </w:r>
      <w:r w:rsidR="002711E0">
        <w:rPr>
          <w:sz w:val="28"/>
          <w:szCs w:val="28"/>
        </w:rPr>
        <w:t> </w:t>
      </w:r>
      <w:r w:rsidR="002711E0" w:rsidRPr="009A7558">
        <w:rPr>
          <w:sz w:val="28"/>
          <w:szCs w:val="28"/>
        </w:rPr>
        <w:t>Сів</w:t>
      </w:r>
      <w:r w:rsidR="002711E0">
        <w:rPr>
          <w:sz w:val="28"/>
          <w:szCs w:val="28"/>
        </w:rPr>
        <w:t xml:space="preserve">ерський </w:t>
      </w:r>
      <w:r w:rsidR="002711E0" w:rsidRPr="009A7558">
        <w:rPr>
          <w:sz w:val="28"/>
          <w:szCs w:val="28"/>
        </w:rPr>
        <w:t>Д</w:t>
      </w:r>
      <w:r w:rsidR="002711E0">
        <w:rPr>
          <w:sz w:val="28"/>
          <w:szCs w:val="28"/>
        </w:rPr>
        <w:t>онець</w:t>
      </w:r>
      <w:r w:rsidR="002711E0">
        <w:rPr>
          <w:sz w:val="28"/>
          <w:szCs w:val="28"/>
        </w:rPr>
        <w:t xml:space="preserve"> </w:t>
      </w:r>
      <w:r w:rsidR="0063575A">
        <w:rPr>
          <w:sz w:val="28"/>
          <w:szCs w:val="28"/>
        </w:rPr>
        <w:t xml:space="preserve">становила </w:t>
      </w:r>
      <w:r w:rsidRPr="00341A1D">
        <w:rPr>
          <w:sz w:val="28"/>
          <w:szCs w:val="28"/>
        </w:rPr>
        <w:t>145-190%;</w:t>
      </w:r>
      <w:r w:rsidR="002711E0">
        <w:rPr>
          <w:sz w:val="28"/>
          <w:szCs w:val="28"/>
        </w:rPr>
        <w:t xml:space="preserve"> на малих </w:t>
      </w:r>
      <w:r w:rsidR="0063575A">
        <w:rPr>
          <w:sz w:val="28"/>
          <w:szCs w:val="28"/>
        </w:rPr>
        <w:t>річках</w:t>
      </w:r>
      <w:r w:rsidR="002711E0">
        <w:rPr>
          <w:sz w:val="28"/>
          <w:szCs w:val="28"/>
        </w:rPr>
        <w:t xml:space="preserve"> Харківської </w:t>
      </w:r>
      <w:r>
        <w:rPr>
          <w:sz w:val="28"/>
          <w:szCs w:val="28"/>
        </w:rPr>
        <w:t xml:space="preserve">області </w:t>
      </w:r>
      <w:r w:rsidR="002711E0">
        <w:rPr>
          <w:sz w:val="28"/>
          <w:szCs w:val="28"/>
        </w:rPr>
        <w:t>65-</w:t>
      </w:r>
      <w:r w:rsidRPr="00341A1D">
        <w:rPr>
          <w:sz w:val="28"/>
          <w:szCs w:val="28"/>
        </w:rPr>
        <w:t>85%</w:t>
      </w:r>
      <w:r>
        <w:rPr>
          <w:sz w:val="28"/>
          <w:szCs w:val="28"/>
        </w:rPr>
        <w:t>.</w:t>
      </w:r>
    </w:p>
    <w:bookmarkEnd w:id="0"/>
    <w:p w:rsidR="003B792F" w:rsidRDefault="003B792F" w:rsidP="003B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лютого </w:t>
      </w:r>
      <w:proofErr w:type="spellStart"/>
      <w:r w:rsidR="002711E0">
        <w:rPr>
          <w:sz w:val="28"/>
          <w:szCs w:val="28"/>
        </w:rPr>
        <w:t>Сіверсько</w:t>
      </w:r>
      <w:proofErr w:type="spellEnd"/>
      <w:r w:rsidR="002711E0">
        <w:rPr>
          <w:sz w:val="28"/>
          <w:szCs w:val="28"/>
        </w:rPr>
        <w:t xml:space="preserve">-Донецьким БУВР </w:t>
      </w:r>
      <w:r>
        <w:rPr>
          <w:sz w:val="28"/>
          <w:szCs w:val="28"/>
        </w:rPr>
        <w:t xml:space="preserve">забезпечено моніторинг водогосподарської та гідрологічної ситуації </w:t>
      </w:r>
      <w:r w:rsidRPr="00B14096">
        <w:rPr>
          <w:sz w:val="28"/>
          <w:szCs w:val="28"/>
        </w:rPr>
        <w:t>(за даними Гідрометцентру та підприємств-водокористувачів)</w:t>
      </w:r>
      <w:r>
        <w:rPr>
          <w:sz w:val="28"/>
          <w:szCs w:val="28"/>
        </w:rPr>
        <w:t xml:space="preserve">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території).</w:t>
      </w:r>
    </w:p>
    <w:p w:rsidR="003B792F" w:rsidRPr="00FE2567" w:rsidRDefault="003B792F" w:rsidP="003B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працювали в межах режимів роботи</w:t>
      </w:r>
      <w:r w:rsidR="002711E0"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встановлених на засіданні Міжвідомчої комісії на осінньо-зимовий період 2023-2024 років.</w:t>
      </w:r>
    </w:p>
    <w:p w:rsidR="001E23F5" w:rsidRDefault="001E23F5" w:rsidP="00715A71">
      <w:pPr>
        <w:ind w:firstLine="708"/>
        <w:jc w:val="both"/>
        <w:rPr>
          <w:sz w:val="28"/>
          <w:szCs w:val="28"/>
        </w:rPr>
      </w:pPr>
    </w:p>
    <w:p w:rsidR="00A97F90" w:rsidRPr="00557866" w:rsidRDefault="00A97F90" w:rsidP="00A97F90">
      <w:pPr>
        <w:ind w:firstLine="720"/>
        <w:jc w:val="both"/>
        <w:rPr>
          <w:iCs/>
          <w:sz w:val="28"/>
          <w:szCs w:val="28"/>
        </w:rPr>
      </w:pPr>
    </w:p>
    <w:sectPr w:rsidR="00A97F90" w:rsidRPr="00557866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015914"/>
    <w:rsid w:val="00092F3E"/>
    <w:rsid w:val="000E0439"/>
    <w:rsid w:val="001870EC"/>
    <w:rsid w:val="001B7133"/>
    <w:rsid w:val="001E23F5"/>
    <w:rsid w:val="00224AE6"/>
    <w:rsid w:val="002711E0"/>
    <w:rsid w:val="00281174"/>
    <w:rsid w:val="003B792F"/>
    <w:rsid w:val="003D498A"/>
    <w:rsid w:val="00480E1A"/>
    <w:rsid w:val="00545FCD"/>
    <w:rsid w:val="0063575A"/>
    <w:rsid w:val="006961CD"/>
    <w:rsid w:val="00706E4B"/>
    <w:rsid w:val="00715A71"/>
    <w:rsid w:val="007C03F5"/>
    <w:rsid w:val="008A2DF2"/>
    <w:rsid w:val="00930F30"/>
    <w:rsid w:val="00931F77"/>
    <w:rsid w:val="00941D95"/>
    <w:rsid w:val="00992954"/>
    <w:rsid w:val="00A97F90"/>
    <w:rsid w:val="00AD74E6"/>
    <w:rsid w:val="00BC0533"/>
    <w:rsid w:val="00C41238"/>
    <w:rsid w:val="00C619E5"/>
    <w:rsid w:val="00C95F11"/>
    <w:rsid w:val="00D511F3"/>
    <w:rsid w:val="00D55EDB"/>
    <w:rsid w:val="00DB01C9"/>
    <w:rsid w:val="00DB6299"/>
    <w:rsid w:val="00D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8CDF"/>
  <w15:docId w15:val="{F8C7DBDA-DB8B-4655-9D0A-F768F7F0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ТехноРай</cp:lastModifiedBy>
  <cp:revision>10</cp:revision>
  <dcterms:created xsi:type="dcterms:W3CDTF">2024-10-30T16:45:00Z</dcterms:created>
  <dcterms:modified xsi:type="dcterms:W3CDTF">2024-11-05T09:27:00Z</dcterms:modified>
</cp:coreProperties>
</file>