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58B2" w:rsidRDefault="003B47D5">
      <w:pPr>
        <w:pStyle w:val="a6"/>
        <w:ind w:firstLine="70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Водогосподарська обстановка у січні 2025 року</w:t>
      </w:r>
    </w:p>
    <w:p w:rsidR="000958B2" w:rsidRDefault="000958B2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58B2" w:rsidRPr="003B47D5" w:rsidRDefault="003B47D5">
      <w:pPr>
        <w:pStyle w:val="a6"/>
        <w:ind w:firstLine="708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а даними Харківського регіонального центру з гідрометеорології </w:t>
      </w:r>
      <w:r>
        <w:rPr>
          <w:rFonts w:ascii="Times New Roman" w:hAnsi="Times New Roman"/>
          <w:sz w:val="28"/>
          <w:szCs w:val="28"/>
          <w:lang w:val="uk-UA"/>
        </w:rPr>
        <w:t>відповідно до погодних умов</w:t>
      </w:r>
      <w:r>
        <w:rPr>
          <w:rFonts w:ascii="Times New Roman" w:hAnsi="Times New Roman"/>
          <w:sz w:val="28"/>
          <w:szCs w:val="28"/>
          <w:lang w:val="uk-UA"/>
        </w:rPr>
        <w:t xml:space="preserve"> гідрологічна ситуація на річках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суббасейну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р. </w:t>
      </w:r>
      <w:r>
        <w:rPr>
          <w:rFonts w:ascii="Times New Roman" w:hAnsi="Times New Roman"/>
          <w:sz w:val="28"/>
          <w:szCs w:val="28"/>
          <w:lang w:val="uk-UA"/>
        </w:rPr>
        <w:t>Сіверський Донець була більш-менш стабільною. Так</w:t>
      </w:r>
      <w:r>
        <w:rPr>
          <w:rFonts w:ascii="Times New Roman" w:hAnsi="Times New Roman"/>
          <w:sz w:val="28"/>
          <w:szCs w:val="28"/>
          <w:lang w:val="uk-UA"/>
        </w:rPr>
        <w:t xml:space="preserve"> протягом місяця відмічалися незначні до</w:t>
      </w:r>
      <w:r>
        <w:rPr>
          <w:rFonts w:ascii="Times New Roman" w:hAnsi="Times New Roman"/>
          <w:sz w:val="28"/>
          <w:szCs w:val="28"/>
          <w:lang w:val="uk-UA"/>
        </w:rPr>
        <w:t xml:space="preserve">бові коливання рівнів води з тенденцією повільного спаду на 1-8 см станом </w:t>
      </w:r>
      <w:r>
        <w:rPr>
          <w:rFonts w:ascii="Times New Roman" w:hAnsi="Times New Roman"/>
          <w:sz w:val="28"/>
          <w:szCs w:val="28"/>
          <w:lang w:val="uk-UA"/>
        </w:rPr>
        <w:t>на 31 січня. Внаслідок короткочасних періодів похолодань</w:t>
      </w:r>
      <w:r>
        <w:rPr>
          <w:rFonts w:ascii="Times New Roman" w:hAnsi="Times New Roman"/>
          <w:sz w:val="28"/>
          <w:szCs w:val="28"/>
          <w:lang w:val="uk-UA"/>
        </w:rPr>
        <w:t xml:space="preserve"> в окремі дні на малих річках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суббасейну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р. </w:t>
      </w:r>
      <w:r>
        <w:rPr>
          <w:rFonts w:ascii="Times New Roman" w:hAnsi="Times New Roman"/>
          <w:sz w:val="28"/>
          <w:szCs w:val="28"/>
          <w:lang w:val="uk-UA"/>
        </w:rPr>
        <w:t>Сіверський Донець неодноразово розпочинались процеси льодоутворення, відмічалися льодові</w:t>
      </w:r>
      <w:r>
        <w:rPr>
          <w:rFonts w:ascii="Times New Roman" w:hAnsi="Times New Roman"/>
          <w:sz w:val="28"/>
          <w:szCs w:val="28"/>
          <w:lang w:val="uk-UA"/>
        </w:rPr>
        <w:t xml:space="preserve"> явища у вигляді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заберегів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неповного льодоставу різної інтенсивності. </w:t>
      </w:r>
    </w:p>
    <w:p w:rsidR="000958B2" w:rsidRPr="003B47D5" w:rsidRDefault="003B47D5">
      <w:pPr>
        <w:pStyle w:val="a6"/>
        <w:ind w:firstLine="708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водний режим р. </w:t>
      </w:r>
      <w:r>
        <w:rPr>
          <w:rFonts w:ascii="Times New Roman" w:hAnsi="Times New Roman"/>
          <w:sz w:val="28"/>
          <w:szCs w:val="28"/>
          <w:lang w:val="uk-UA"/>
        </w:rPr>
        <w:t>Сіверський Донець поблизу</w:t>
      </w:r>
      <w:r>
        <w:rPr>
          <w:rFonts w:ascii="Times New Roman" w:hAnsi="Times New Roman"/>
          <w:sz w:val="28"/>
          <w:szCs w:val="28"/>
          <w:lang w:val="uk-UA"/>
        </w:rPr>
        <w:t xml:space="preserve"> с. </w:t>
      </w:r>
      <w:r>
        <w:rPr>
          <w:rFonts w:ascii="Times New Roman" w:hAnsi="Times New Roman"/>
          <w:sz w:val="28"/>
          <w:szCs w:val="28"/>
          <w:lang w:val="uk-UA"/>
        </w:rPr>
        <w:t>Яремівка мала вплив водогосподарська</w:t>
      </w:r>
      <w:r>
        <w:rPr>
          <w:rFonts w:ascii="Times New Roman" w:hAnsi="Times New Roman"/>
          <w:sz w:val="28"/>
          <w:szCs w:val="28"/>
          <w:lang w:val="uk-UA"/>
        </w:rPr>
        <w:t xml:space="preserve"> діяльність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Оскільського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водосховища, так протягом першої половини січня спостерігався ріст рівня води,</w:t>
      </w:r>
      <w:r>
        <w:rPr>
          <w:rFonts w:ascii="Times New Roman" w:hAnsi="Times New Roman"/>
          <w:sz w:val="28"/>
          <w:szCs w:val="28"/>
          <w:lang w:val="uk-UA"/>
        </w:rPr>
        <w:t xml:space="preserve"> загальний підйом склав 0,72 м, у </w:t>
      </w:r>
      <w:r>
        <w:rPr>
          <w:rFonts w:ascii="Times New Roman" w:hAnsi="Times New Roman"/>
          <w:sz w:val="28"/>
          <w:szCs w:val="28"/>
          <w:lang w:val="uk-UA"/>
        </w:rPr>
        <w:t>другій половині</w:t>
      </w:r>
      <w:r>
        <w:rPr>
          <w:rFonts w:ascii="Times New Roman" w:hAnsi="Times New Roman"/>
          <w:sz w:val="28"/>
          <w:szCs w:val="28"/>
          <w:lang w:val="uk-UA"/>
        </w:rPr>
        <w:t xml:space="preserve"> січня, після проходження максимуму, розпочався повільний спад. </w:t>
      </w:r>
    </w:p>
    <w:p w:rsidR="000958B2" w:rsidRDefault="003B47D5">
      <w:pPr>
        <w:pStyle w:val="a6"/>
        <w:ind w:firstLine="708"/>
        <w:jc w:val="both"/>
      </w:pPr>
      <w:r>
        <w:rPr>
          <w:rFonts w:ascii="Times New Roman" w:hAnsi="Times New Roman"/>
          <w:sz w:val="28"/>
          <w:szCs w:val="28"/>
          <w:lang w:val="uk-UA"/>
        </w:rPr>
        <w:t>Водність р. </w:t>
      </w:r>
      <w:r>
        <w:rPr>
          <w:rFonts w:ascii="Times New Roman" w:hAnsi="Times New Roman"/>
          <w:sz w:val="28"/>
          <w:szCs w:val="28"/>
          <w:lang w:val="uk-UA"/>
        </w:rPr>
        <w:t>Сіверський Донець у січні коливалася у межах 50-</w:t>
      </w:r>
      <w:r>
        <w:rPr>
          <w:rFonts w:ascii="Times New Roman" w:hAnsi="Times New Roman"/>
          <w:sz w:val="28"/>
          <w:szCs w:val="28"/>
          <w:lang w:val="uk-UA"/>
        </w:rPr>
        <w:t xml:space="preserve">65% місячної норми, малих річок Харківської області 30-45% норми. </w:t>
      </w:r>
    </w:p>
    <w:p w:rsidR="000958B2" w:rsidRDefault="003B47D5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січні </w:t>
      </w:r>
      <w:r>
        <w:rPr>
          <w:rFonts w:ascii="Times New Roman" w:hAnsi="Times New Roman"/>
          <w:sz w:val="28"/>
          <w:szCs w:val="28"/>
          <w:lang w:val="uk-UA"/>
        </w:rPr>
        <w:t>середн</w:t>
      </w:r>
      <w:r>
        <w:rPr>
          <w:rFonts w:ascii="Times New Roman" w:hAnsi="Times New Roman"/>
          <w:sz w:val="28"/>
          <w:szCs w:val="28"/>
          <w:lang w:val="uk-UA"/>
        </w:rPr>
        <w:t>ьомісячна водність р. </w:t>
      </w:r>
      <w:r>
        <w:rPr>
          <w:rFonts w:ascii="Times New Roman" w:hAnsi="Times New Roman"/>
          <w:sz w:val="28"/>
          <w:szCs w:val="28"/>
          <w:lang w:val="uk-UA"/>
        </w:rPr>
        <w:t>Сіверський Донець у створі гідрологічного поста Ізюм становила 29,8 м³/с (62% місячної норми).</w:t>
      </w:r>
    </w:p>
    <w:p w:rsidR="000958B2" w:rsidRPr="003B47D5" w:rsidRDefault="003B47D5">
      <w:pPr>
        <w:pStyle w:val="a6"/>
        <w:ind w:firstLine="708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Протягом січня басейновим управлінням забезпечено моніторинг водогосподарської та гідрологічної ситуації (за даними Гідрометцентру та підпр</w:t>
      </w:r>
      <w:r>
        <w:rPr>
          <w:rFonts w:ascii="Times New Roman" w:hAnsi="Times New Roman"/>
          <w:sz w:val="28"/>
          <w:szCs w:val="28"/>
          <w:lang w:val="uk-UA"/>
        </w:rPr>
        <w:t xml:space="preserve">иємств-водокористувачів) на водних об’єктах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суббасейну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Сіверського Дінця</w:t>
      </w:r>
      <w:r>
        <w:rPr>
          <w:rFonts w:ascii="Times New Roman" w:hAnsi="Times New Roman"/>
          <w:sz w:val="28"/>
          <w:szCs w:val="28"/>
          <w:lang w:val="uk-UA"/>
        </w:rPr>
        <w:t xml:space="preserve"> (крім тимчасово окупованої території).</w:t>
      </w:r>
    </w:p>
    <w:p w:rsidR="000958B2" w:rsidRDefault="003B47D5">
      <w:pPr>
        <w:ind w:firstLine="709"/>
        <w:jc w:val="both"/>
      </w:pPr>
      <w:r>
        <w:rPr>
          <w:sz w:val="28"/>
          <w:szCs w:val="28"/>
        </w:rPr>
        <w:t xml:space="preserve">Водосховища комплексного призначення і водогосподарські системи у межах </w:t>
      </w:r>
      <w:proofErr w:type="spellStart"/>
      <w:r>
        <w:rPr>
          <w:sz w:val="28"/>
          <w:szCs w:val="28"/>
        </w:rPr>
        <w:t>суббасейну</w:t>
      </w:r>
      <w:proofErr w:type="spellEnd"/>
      <w:r>
        <w:rPr>
          <w:sz w:val="28"/>
          <w:szCs w:val="28"/>
        </w:rPr>
        <w:t xml:space="preserve"> Сіверського Дінця (крім тимчасово окупованої території)  прац</w:t>
      </w:r>
      <w:r>
        <w:rPr>
          <w:sz w:val="28"/>
          <w:szCs w:val="28"/>
        </w:rPr>
        <w:t>ювали в межах режимів роботи,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вста</w:t>
      </w:r>
      <w:bookmarkStart w:id="0" w:name="_GoBack"/>
      <w:bookmarkEnd w:id="0"/>
      <w:r>
        <w:rPr>
          <w:sz w:val="28"/>
          <w:szCs w:val="28"/>
        </w:rPr>
        <w:t xml:space="preserve">новлених на засіданні Міжвідомчої комісії на осінньо-зимовий  період 2024-2025 років. </w:t>
      </w:r>
    </w:p>
    <w:p w:rsidR="000958B2" w:rsidRDefault="003B47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Протягом січня населення і галузі економіки </w:t>
      </w:r>
      <w:proofErr w:type="spellStart"/>
      <w:r>
        <w:rPr>
          <w:sz w:val="28"/>
          <w:szCs w:val="28"/>
        </w:rPr>
        <w:t>суббасейну</w:t>
      </w:r>
      <w:proofErr w:type="spellEnd"/>
      <w:r>
        <w:rPr>
          <w:sz w:val="28"/>
          <w:szCs w:val="28"/>
        </w:rPr>
        <w:t xml:space="preserve"> Сіверського Дінця відповідно до потреб були забезпечені у воді в </w:t>
      </w:r>
      <w:r>
        <w:rPr>
          <w:sz w:val="28"/>
          <w:szCs w:val="28"/>
        </w:rPr>
        <w:t>межах встановлен</w:t>
      </w:r>
      <w:r>
        <w:rPr>
          <w:sz w:val="28"/>
          <w:szCs w:val="28"/>
        </w:rPr>
        <w:t>их лімітів та згідно з технічними можливостями регулювання стоку з урахуванням умов воєнного стану.</w:t>
      </w:r>
      <w:r>
        <w:rPr>
          <w:iCs/>
          <w:sz w:val="28"/>
          <w:szCs w:val="28"/>
        </w:rPr>
        <w:t xml:space="preserve"> </w:t>
      </w:r>
    </w:p>
    <w:p w:rsidR="000958B2" w:rsidRDefault="000958B2">
      <w:pPr>
        <w:ind w:firstLine="720"/>
        <w:jc w:val="both"/>
      </w:pPr>
    </w:p>
    <w:sectPr w:rsidR="000958B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8B2"/>
    <w:rsid w:val="000958B2"/>
    <w:rsid w:val="003B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1E9E"/>
  <w15:docId w15:val="{A3364D76-76CA-4DDD-BD00-FD0C55FD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0EC"/>
    <w:rPr>
      <w:rFonts w:ascii="Times New Roman" w:eastAsia="Times New Roman" w:hAnsi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styleId="a6">
    <w:name w:val="No Spacing"/>
    <w:uiPriority w:val="99"/>
    <w:qFormat/>
    <w:rsid w:val="001870EC"/>
    <w:rPr>
      <w:rFonts w:cs="Times New Roman"/>
    </w:rPr>
  </w:style>
  <w:style w:type="paragraph" w:styleId="a7">
    <w:name w:val="List Paragraph"/>
    <w:basedOn w:val="a"/>
    <w:uiPriority w:val="34"/>
    <w:qFormat/>
    <w:rsid w:val="001870EC"/>
    <w:pPr>
      <w:ind w:left="720"/>
      <w:contextualSpacing/>
    </w:pPr>
    <w:rPr>
      <w:sz w:val="24"/>
      <w:szCs w:val="24"/>
      <w:lang w:eastAsia="uk-UA"/>
    </w:rPr>
  </w:style>
  <w:style w:type="paragraph" w:customStyle="1" w:styleId="docdata">
    <w:name w:val="docdata"/>
    <w:basedOn w:val="a"/>
    <w:qFormat/>
    <w:rsid w:val="00BC0533"/>
    <w:pPr>
      <w:spacing w:beforeAutospacing="1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Admin</cp:lastModifiedBy>
  <cp:revision>5</cp:revision>
  <dcterms:created xsi:type="dcterms:W3CDTF">2025-02-07T09:31:00Z</dcterms:created>
  <dcterms:modified xsi:type="dcterms:W3CDTF">2025-02-07T13:24:00Z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